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736"/>
        <w:gridCol w:w="6940"/>
        <w:gridCol w:w="6940"/>
      </w:tblGrid>
      <w:tr w:rsidR="00D60BA8" w:rsidRPr="00D70AB7" w:rsidTr="00D70AB7">
        <w:tc>
          <w:tcPr>
            <w:tcW w:w="5000" w:type="pct"/>
            <w:gridSpan w:val="3"/>
          </w:tcPr>
          <w:p w:rsidR="00D60BA8" w:rsidRPr="00D70AB7" w:rsidRDefault="00D60BA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D70AB7">
              <w:rPr>
                <w:rFonts w:ascii="Times New Roman" w:hAnsi="Times New Roman" w:cs="Times New Roman"/>
                <w:b/>
                <w:sz w:val="20"/>
              </w:rPr>
              <w:t>4-Point Argumentative Writing Rubric</w:t>
            </w:r>
          </w:p>
        </w:tc>
      </w:tr>
      <w:tr w:rsidR="00D70AB7" w:rsidRPr="00D70AB7" w:rsidTr="00D70AB7">
        <w:tc>
          <w:tcPr>
            <w:tcW w:w="252" w:type="pct"/>
          </w:tcPr>
          <w:p w:rsidR="00D60BA8" w:rsidRPr="00D70AB7" w:rsidRDefault="00D60BA8" w:rsidP="00D60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0AB7">
              <w:rPr>
                <w:rFonts w:ascii="Times New Roman" w:hAnsi="Times New Roman" w:cs="Times New Roman"/>
                <w:b/>
                <w:sz w:val="20"/>
              </w:rPr>
              <w:t>Score</w:t>
            </w:r>
          </w:p>
        </w:tc>
        <w:tc>
          <w:tcPr>
            <w:tcW w:w="2373" w:type="pct"/>
          </w:tcPr>
          <w:p w:rsidR="00D60BA8" w:rsidRPr="00D70AB7" w:rsidRDefault="00D60BA8" w:rsidP="00D60BA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0AB7">
              <w:rPr>
                <w:rFonts w:ascii="Times New Roman" w:hAnsi="Times New Roman" w:cs="Times New Roman"/>
                <w:b/>
                <w:sz w:val="20"/>
              </w:rPr>
              <w:t>Purpose / Organization</w:t>
            </w:r>
          </w:p>
        </w:tc>
        <w:tc>
          <w:tcPr>
            <w:tcW w:w="2375" w:type="pct"/>
          </w:tcPr>
          <w:p w:rsidR="00D60BA8" w:rsidRPr="00D70AB7" w:rsidRDefault="00D60BA8" w:rsidP="00D60BA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70AB7">
              <w:rPr>
                <w:rFonts w:ascii="Times New Roman" w:hAnsi="Times New Roman" w:cs="Times New Roman"/>
                <w:b/>
                <w:sz w:val="20"/>
              </w:rPr>
              <w:t>Evidence / Elaboration</w:t>
            </w:r>
          </w:p>
        </w:tc>
      </w:tr>
      <w:tr w:rsidR="00D70AB7" w:rsidRPr="00D70AB7" w:rsidTr="00D70AB7">
        <w:tc>
          <w:tcPr>
            <w:tcW w:w="252" w:type="pct"/>
          </w:tcPr>
          <w:p w:rsidR="00D60BA8" w:rsidRPr="00D70AB7" w:rsidRDefault="00D60BA8" w:rsidP="00D60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0AB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74" w:type="pct"/>
          </w:tcPr>
          <w:p w:rsidR="00D60BA8" w:rsidRPr="00D70AB7" w:rsidRDefault="00D60BA8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>The response has a clear and effective organizational structure, creating a sense of unity and completeness. The response is fully sustained and consistently and purposefully focused: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claim is introduced, clearly communicated, and the focus is strongly maintained for the purpose, audience, and task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consistent use of a variety of transitional strategies to clarify the relationships between and among ideas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effective introduction and conclusion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logical progression of ideas from beginning to end; strong connections between and among ideas with some syntactic variety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alternate and opposing argument(s) are clearly acknowledged or addressed</w:t>
            </w:r>
          </w:p>
        </w:tc>
        <w:tc>
          <w:tcPr>
            <w:tcW w:w="2374" w:type="pct"/>
          </w:tcPr>
          <w:p w:rsidR="00D60BA8" w:rsidRPr="00D70AB7" w:rsidRDefault="00D60BA8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The response provides thorough and convincing support/evidence for the argument(s) and claim that includes reasoned analysis and the effective use of facts and details. The response clearly and effectively expresses ideas, using precision language: 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comprehensive support is integrated, relevant, and specific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effective use of a variety of elaborative techniques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vocabulary is clearly appropriate for the audience and purpose</w:t>
            </w:r>
          </w:p>
          <w:p w:rsidR="00D60BA8" w:rsidRPr="00D70AB7" w:rsidRDefault="00D60BA8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effective, appropriate style enhances content</w:t>
            </w:r>
          </w:p>
          <w:p w:rsidR="00D70AB7" w:rsidRPr="00D70AB7" w:rsidRDefault="005C79CF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effectively </w:t>
            </w:r>
            <w:r w:rsidR="00D60BA8" w:rsidRPr="00D70AB7">
              <w:rPr>
                <w:rFonts w:ascii="Times New Roman" w:hAnsi="Times New Roman" w:cs="Times New Roman"/>
                <w:sz w:val="17"/>
                <w:szCs w:val="17"/>
              </w:rPr>
              <w:t>credit</w:t>
            </w:r>
            <w:r w:rsidR="00D70AB7" w:rsidRPr="00D70AB7">
              <w:rPr>
                <w:rFonts w:ascii="Times New Roman" w:hAnsi="Times New Roman" w:cs="Times New Roman"/>
                <w:sz w:val="17"/>
                <w:szCs w:val="17"/>
              </w:rPr>
              <w:t>s</w:t>
            </w:r>
            <w:r w:rsidR="00D60BA8"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 source material</w:t>
            </w:r>
            <w:r w:rsidR="00D70AB7">
              <w:rPr>
                <w:rFonts w:ascii="Times New Roman" w:hAnsi="Times New Roman" w:cs="Times New Roman"/>
                <w:sz w:val="17"/>
                <w:szCs w:val="17"/>
              </w:rPr>
              <w:t>, including characterizing its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 credibility </w:t>
            </w:r>
          </w:p>
          <w:p w:rsidR="00D60BA8" w:rsidRPr="00D70AB7" w:rsidRDefault="00D70AB7" w:rsidP="00E41892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ppropriate use of paraphrasing, q</w:t>
            </w:r>
            <w:r w:rsidR="00E41892">
              <w:rPr>
                <w:rFonts w:ascii="Times New Roman" w:hAnsi="Times New Roman" w:cs="Times New Roman"/>
                <w:sz w:val="17"/>
                <w:szCs w:val="17"/>
              </w:rPr>
              <w:t>uotation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marks or signal phrases </w:t>
            </w:r>
            <w:r w:rsidR="00D60BA8" w:rsidRPr="00D70AB7">
              <w:rPr>
                <w:rFonts w:ascii="Times New Roman" w:hAnsi="Times New Roman" w:cs="Times New Roman"/>
                <w:sz w:val="17"/>
                <w:szCs w:val="17"/>
              </w:rPr>
              <w:t>distinguishes between the students’ own ideas and source material</w:t>
            </w:r>
          </w:p>
        </w:tc>
      </w:tr>
      <w:tr w:rsidR="00D70AB7" w:rsidRPr="00D70AB7" w:rsidTr="00D70AB7">
        <w:tc>
          <w:tcPr>
            <w:tcW w:w="252" w:type="pct"/>
          </w:tcPr>
          <w:p w:rsidR="00D60BA8" w:rsidRPr="00D70AB7" w:rsidRDefault="00D60BA8" w:rsidP="00D60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0AB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74" w:type="pct"/>
          </w:tcPr>
          <w:p w:rsidR="00D60BA8" w:rsidRPr="00D70AB7" w:rsidRDefault="00D60BA8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The response has an inconsistent organizational structure, and flaws are evident. The response is somewhat sustained and may have a minor drift in focus. 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claim is clear, and the focus is mostly maintained for the purpose, audience, and task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adequate use of transitional strategies with some variety to clarify the relationships between and among ideas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adequate introduction and conclusion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adequate progression of ideas from beginning to end; adequate connections between and among ideas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alternate and opposing argument(s) are adequately acknowledged or addressed</w:t>
            </w:r>
          </w:p>
        </w:tc>
        <w:tc>
          <w:tcPr>
            <w:tcW w:w="2374" w:type="pct"/>
          </w:tcPr>
          <w:p w:rsidR="00D60BA8" w:rsidRPr="00D70AB7" w:rsidRDefault="00503ECD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The response provides adequate support/evidence for the argument(s) and claim that includes reasoned analysis and the use of facts and details. The response adequately expresses ideas, employing a mix of precise with more general language: 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adequate support is integrated and relevant, yet may be general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adequate use of some elaborative techniques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vocabulary is generally appropriate for the audience and purpose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generally appropriate style is evident</w:t>
            </w:r>
          </w:p>
          <w:p w:rsidR="005C79CF" w:rsidRPr="00D70AB7" w:rsidRDefault="005C79CF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adequately credit</w:t>
            </w:r>
            <w:r w:rsidR="00D70AB7">
              <w:rPr>
                <w:rFonts w:ascii="Times New Roman" w:hAnsi="Times New Roman" w:cs="Times New Roman"/>
                <w:sz w:val="17"/>
                <w:szCs w:val="17"/>
              </w:rPr>
              <w:t>s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 source material</w:t>
            </w:r>
            <w:r w:rsidR="00D70AB7">
              <w:rPr>
                <w:rFonts w:ascii="Times New Roman" w:hAnsi="Times New Roman" w:cs="Times New Roman"/>
                <w:sz w:val="17"/>
                <w:szCs w:val="17"/>
              </w:rPr>
              <w:t>, including addressing its credibility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  <w:p w:rsidR="005C79CF" w:rsidRPr="00D70AB7" w:rsidRDefault="00D70AB7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ppropriate use of paraphrasing, </w:t>
            </w:r>
            <w:r w:rsidR="00E41892">
              <w:rPr>
                <w:rFonts w:ascii="Times New Roman" w:hAnsi="Times New Roman" w:cs="Times New Roman"/>
                <w:sz w:val="17"/>
                <w:szCs w:val="17"/>
              </w:rPr>
              <w:t>quotation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marks or signal phrases 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distinguishes between the students’ own ideas and source material</w:t>
            </w:r>
          </w:p>
        </w:tc>
      </w:tr>
      <w:tr w:rsidR="00D70AB7" w:rsidRPr="00D70AB7" w:rsidTr="00D70AB7">
        <w:tc>
          <w:tcPr>
            <w:tcW w:w="252" w:type="pct"/>
          </w:tcPr>
          <w:p w:rsidR="00D60BA8" w:rsidRPr="00D70AB7" w:rsidRDefault="00D60BA8" w:rsidP="00D60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0AB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74" w:type="pct"/>
          </w:tcPr>
          <w:p w:rsidR="00D60BA8" w:rsidRPr="00D70AB7" w:rsidRDefault="00503ECD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The response has an inconsistent organizational structure, and flaws are evident. The response is somewhat sustained and may have a minor drift in focus: 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claim may be somewhat unclear, or the focus may be insufficiently sustained for the purpose, audience, and task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inconsistent use of transitional strategies and/or little variety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introduction or conclusion, if present, may be weak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uneven progression of ideas from beginning to end; and/or formulaic; inconsistent or unclear connections between among ideas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alternate and opposing argument(s) may be confusing or not acknowledged</w:t>
            </w:r>
          </w:p>
        </w:tc>
        <w:tc>
          <w:tcPr>
            <w:tcW w:w="2374" w:type="pct"/>
          </w:tcPr>
          <w:p w:rsidR="00D60BA8" w:rsidRPr="00D70AB7" w:rsidRDefault="00503ECD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>The response provides uneven, cursory support/evidence for the argument(s) and claim that includes some reasoned analysis and partial or uneven use of facts and details. The response expresses ideas unevenly, using simplistic language: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support may be weakly integrated, imprecise, repetitive, vague, and/or copied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weak or uneven use of elaborative techniques; development may rely on emotional appeal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vocabulary use is uneven or somewhat ineffective for the audience and purpose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inconsistent or weak attempt to create appropriate style</w:t>
            </w:r>
          </w:p>
          <w:p w:rsidR="005C79CF" w:rsidRPr="00D70AB7" w:rsidRDefault="005C79CF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rarely credit</w:t>
            </w:r>
            <w:r w:rsidR="00734BF6">
              <w:rPr>
                <w:rFonts w:ascii="Times New Roman" w:hAnsi="Times New Roman" w:cs="Times New Roman"/>
                <w:sz w:val="17"/>
                <w:szCs w:val="17"/>
              </w:rPr>
              <w:t>s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 source material or characterizes the credibility of the source material or author</w:t>
            </w:r>
          </w:p>
          <w:p w:rsidR="005C79CF" w:rsidRPr="00D70AB7" w:rsidRDefault="00D70AB7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inconsistent or weak use of paraphrasing, </w:t>
            </w:r>
            <w:r w:rsidR="00E41892">
              <w:rPr>
                <w:rFonts w:ascii="Times New Roman" w:hAnsi="Times New Roman" w:cs="Times New Roman"/>
                <w:sz w:val="17"/>
                <w:szCs w:val="17"/>
              </w:rPr>
              <w:t>quotation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marks or signal phrases 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distinguishes between the students’ own ideas and source material</w:t>
            </w:r>
          </w:p>
        </w:tc>
      </w:tr>
      <w:tr w:rsidR="00D70AB7" w:rsidRPr="00D70AB7" w:rsidTr="00D70AB7">
        <w:tc>
          <w:tcPr>
            <w:tcW w:w="252" w:type="pct"/>
          </w:tcPr>
          <w:p w:rsidR="00D60BA8" w:rsidRPr="00D70AB7" w:rsidRDefault="00D60BA8" w:rsidP="00D60B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0AB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374" w:type="pct"/>
          </w:tcPr>
          <w:p w:rsidR="00D60BA8" w:rsidRPr="00D70AB7" w:rsidRDefault="00503ECD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>The response has little or no discernible organizational structure, creating a sense of unity and completeness. The response may be related to the claim but may provide little or no focus: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Claim may be confusing or ambiguous; response may be too brief or the focus may drift from the purpose, audience, or task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few or no transitional devices are evident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introduction and/or conclusion may be missing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frequent extraneous ideas may be evident; ideas may be randomly ordered or have an unclear progression</w:t>
            </w:r>
          </w:p>
          <w:p w:rsidR="00503ECD" w:rsidRPr="00D70AB7" w:rsidRDefault="00503ECD" w:rsidP="00734BF6">
            <w:pPr>
              <w:pStyle w:val="ListParagraph"/>
              <w:numPr>
                <w:ilvl w:val="0"/>
                <w:numId w:val="1"/>
              </w:numPr>
              <w:ind w:left="254" w:hanging="27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alternate and opposing argument(s) may not be acknowledged</w:t>
            </w:r>
          </w:p>
        </w:tc>
        <w:tc>
          <w:tcPr>
            <w:tcW w:w="2374" w:type="pct"/>
          </w:tcPr>
          <w:p w:rsidR="00D60BA8" w:rsidRPr="00D70AB7" w:rsidRDefault="00503ECD" w:rsidP="00D70AB7">
            <w:pPr>
              <w:spacing w:after="6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0AB7">
              <w:rPr>
                <w:rFonts w:ascii="Times New Roman" w:hAnsi="Times New Roman" w:cs="Times New Roman"/>
                <w:b/>
                <w:sz w:val="18"/>
                <w:szCs w:val="18"/>
              </w:rPr>
              <w:t>The reason provides minimal support/evidence for the argument(s) and claim that includes little or no use of facts and details. The response’s expression of ideas is vague, lacks clarity, or is confusing: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support is minimal, irrelevant, absent, incorrectly used, or predominately copied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minimal, if any, use of elaborative techniques; emotional appeal may dominate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vocabulary is limited or ineffective for the audience and purpose</w:t>
            </w:r>
          </w:p>
          <w:p w:rsidR="00503ECD" w:rsidRPr="00D70AB7" w:rsidRDefault="00503ECD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little or no evidence of appropriate style</w:t>
            </w:r>
          </w:p>
          <w:p w:rsidR="005C79CF" w:rsidRPr="00D70AB7" w:rsidRDefault="005C79CF" w:rsidP="00D70AB7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minimally </w:t>
            </w:r>
            <w:r w:rsidR="00D70AB7">
              <w:rPr>
                <w:rFonts w:ascii="Times New Roman" w:hAnsi="Times New Roman" w:cs="Times New Roman"/>
                <w:sz w:val="17"/>
                <w:szCs w:val="17"/>
              </w:rPr>
              <w:t>gives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 credit </w:t>
            </w:r>
            <w:r w:rsidR="00D70AB7">
              <w:rPr>
                <w:rFonts w:ascii="Times New Roman" w:hAnsi="Times New Roman" w:cs="Times New Roman"/>
                <w:sz w:val="17"/>
                <w:szCs w:val="17"/>
              </w:rPr>
              <w:t xml:space="preserve">or addresses </w:t>
            </w:r>
            <w:r w:rsidR="00734BF6">
              <w:rPr>
                <w:rFonts w:ascii="Times New Roman" w:hAnsi="Times New Roman" w:cs="Times New Roman"/>
                <w:sz w:val="17"/>
                <w:szCs w:val="17"/>
              </w:rPr>
              <w:t>c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redibility of source material</w:t>
            </w:r>
          </w:p>
          <w:p w:rsidR="005C79CF" w:rsidRPr="00D70AB7" w:rsidRDefault="00D70AB7" w:rsidP="00734BF6">
            <w:pPr>
              <w:pStyle w:val="ListParagraph"/>
              <w:numPr>
                <w:ilvl w:val="0"/>
                <w:numId w:val="1"/>
              </w:numPr>
              <w:spacing w:after="60"/>
              <w:ind w:left="254" w:hanging="270"/>
              <w:contextualSpacing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little or </w:t>
            </w:r>
            <w:r w:rsidR="00734BF6">
              <w:rPr>
                <w:rFonts w:ascii="Times New Roman" w:hAnsi="Times New Roman" w:cs="Times New Roman"/>
                <w:sz w:val="17"/>
                <w:szCs w:val="17"/>
              </w:rPr>
              <w:t xml:space="preserve">no evidence of 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>distinguish</w:t>
            </w:r>
            <w:r w:rsidR="00734BF6">
              <w:rPr>
                <w:rFonts w:ascii="Times New Roman" w:hAnsi="Times New Roman" w:cs="Times New Roman"/>
                <w:sz w:val="17"/>
                <w:szCs w:val="17"/>
              </w:rPr>
              <w:t>ing</w:t>
            </w:r>
            <w:r w:rsidRPr="00D70AB7">
              <w:rPr>
                <w:rFonts w:ascii="Times New Roman" w:hAnsi="Times New Roman" w:cs="Times New Roman"/>
                <w:sz w:val="17"/>
                <w:szCs w:val="17"/>
              </w:rPr>
              <w:t xml:space="preserve"> between the students’ own ideas and source material</w:t>
            </w:r>
          </w:p>
        </w:tc>
      </w:tr>
    </w:tbl>
    <w:p w:rsidR="004014B1" w:rsidRDefault="004014B1" w:rsidP="00734BF6"/>
    <w:sectPr w:rsidR="004014B1" w:rsidSect="00D60BA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607A9"/>
    <w:multiLevelType w:val="hybridMultilevel"/>
    <w:tmpl w:val="387C7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C60DD"/>
    <w:multiLevelType w:val="hybridMultilevel"/>
    <w:tmpl w:val="9666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F3879"/>
    <w:multiLevelType w:val="hybridMultilevel"/>
    <w:tmpl w:val="93385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5451F"/>
    <w:multiLevelType w:val="hybridMultilevel"/>
    <w:tmpl w:val="127A3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C162F6"/>
    <w:multiLevelType w:val="hybridMultilevel"/>
    <w:tmpl w:val="73E23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27174"/>
    <w:multiLevelType w:val="hybridMultilevel"/>
    <w:tmpl w:val="74A2E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52D4D"/>
    <w:multiLevelType w:val="hybridMultilevel"/>
    <w:tmpl w:val="278CA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CE5E36"/>
    <w:multiLevelType w:val="hybridMultilevel"/>
    <w:tmpl w:val="17FA1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BA8"/>
    <w:rsid w:val="004014B1"/>
    <w:rsid w:val="00503ECD"/>
    <w:rsid w:val="005C79CF"/>
    <w:rsid w:val="00734BF6"/>
    <w:rsid w:val="007F304E"/>
    <w:rsid w:val="00D60BA8"/>
    <w:rsid w:val="00D70AB7"/>
    <w:rsid w:val="00E4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BF95D8-6E3C-424F-AFFE-D21BFCAF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4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0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Rachel</dc:creator>
  <cp:lastModifiedBy>Schober, Rachel K</cp:lastModifiedBy>
  <cp:revision>2</cp:revision>
  <dcterms:created xsi:type="dcterms:W3CDTF">2015-03-23T03:10:00Z</dcterms:created>
  <dcterms:modified xsi:type="dcterms:W3CDTF">2015-03-23T03:10:00Z</dcterms:modified>
</cp:coreProperties>
</file>